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6E" w:rsidRPr="00184169" w:rsidRDefault="00D5528C" w:rsidP="00184169">
      <w:pPr>
        <w:jc w:val="center"/>
      </w:pPr>
      <w:r>
        <w:rPr>
          <w:noProof/>
          <w:szCs w:val="28"/>
        </w:rPr>
        <w:drawing>
          <wp:inline distT="0" distB="0" distL="0" distR="0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6E" w:rsidRPr="00184169" w:rsidRDefault="00160E6E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160E6E" w:rsidRPr="00184169" w:rsidRDefault="00160E6E" w:rsidP="00184169"/>
    <w:p w:rsidR="00160E6E" w:rsidRPr="00156C9A" w:rsidRDefault="00160E6E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160E6E" w:rsidRDefault="00160E6E" w:rsidP="004A51E6">
      <w:pPr>
        <w:jc w:val="center"/>
        <w:rPr>
          <w:b/>
          <w:spacing w:val="60"/>
          <w:sz w:val="32"/>
        </w:rPr>
      </w:pPr>
    </w:p>
    <w:p w:rsidR="00160E6E" w:rsidRPr="00184169" w:rsidRDefault="00160E6E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160E6E" w:rsidRPr="00184169" w:rsidRDefault="00160E6E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160E6E" w:rsidRPr="00132F99" w:rsidTr="00156C9A">
        <w:tc>
          <w:tcPr>
            <w:tcW w:w="3436" w:type="dxa"/>
          </w:tcPr>
          <w:p w:rsidR="00160E6E" w:rsidRPr="00184169" w:rsidRDefault="002C2B9A" w:rsidP="00184169">
            <w:pPr>
              <w:rPr>
                <w:b/>
              </w:rPr>
            </w:pPr>
            <w:r>
              <w:rPr>
                <w:b/>
              </w:rPr>
              <w:t>28 июля</w:t>
            </w:r>
            <w:r w:rsidR="00160E6E">
              <w:rPr>
                <w:b/>
              </w:rPr>
              <w:t xml:space="preserve"> 2021</w:t>
            </w:r>
            <w:r w:rsidR="00160E6E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160E6E" w:rsidRPr="00184169" w:rsidRDefault="00160E6E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160E6E" w:rsidRPr="00132F99" w:rsidRDefault="00160E6E" w:rsidP="000F40C6">
            <w:pPr>
              <w:jc w:val="right"/>
              <w:rPr>
                <w:b/>
              </w:rPr>
            </w:pPr>
            <w:r w:rsidRPr="00132F99">
              <w:rPr>
                <w:b/>
              </w:rPr>
              <w:t xml:space="preserve">№ </w:t>
            </w:r>
            <w:r w:rsidR="002C2B9A">
              <w:rPr>
                <w:b/>
              </w:rPr>
              <w:t>5-</w:t>
            </w:r>
            <w:r w:rsidR="00D5528C">
              <w:rPr>
                <w:b/>
              </w:rPr>
              <w:t>1</w:t>
            </w:r>
            <w:r w:rsidR="000F40C6">
              <w:rPr>
                <w:b/>
              </w:rPr>
              <w:t>1</w:t>
            </w:r>
          </w:p>
        </w:tc>
      </w:tr>
    </w:tbl>
    <w:p w:rsidR="00160E6E" w:rsidRPr="00184169" w:rsidRDefault="00160E6E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160E6E" w:rsidRPr="00184169" w:rsidRDefault="00160E6E" w:rsidP="00184169">
      <w:pPr>
        <w:jc w:val="center"/>
      </w:pPr>
    </w:p>
    <w:p w:rsidR="00160E6E" w:rsidRPr="00942279" w:rsidRDefault="00160E6E" w:rsidP="00942279">
      <w:pPr>
        <w:pStyle w:val="a9"/>
        <w:widowControl/>
        <w:ind w:left="0" w:right="-1"/>
        <w:rPr>
          <w:szCs w:val="28"/>
        </w:rPr>
      </w:pPr>
      <w:r w:rsidRPr="00942279">
        <w:rPr>
          <w:szCs w:val="28"/>
        </w:rPr>
        <w:t xml:space="preserve">Об освобождении от обязанностей председателя </w:t>
      </w:r>
    </w:p>
    <w:p w:rsidR="00160E6E" w:rsidRPr="00942279" w:rsidRDefault="00160E6E" w:rsidP="00942279">
      <w:pPr>
        <w:widowControl w:val="0"/>
        <w:jc w:val="center"/>
        <w:rPr>
          <w:b/>
          <w:szCs w:val="28"/>
          <w:lang w:eastAsia="en-US"/>
        </w:rPr>
      </w:pPr>
      <w:r w:rsidRPr="00942279">
        <w:rPr>
          <w:b/>
          <w:szCs w:val="28"/>
        </w:rPr>
        <w:t xml:space="preserve">участковой избирательной комиссии </w:t>
      </w:r>
      <w:r w:rsidRPr="00942279">
        <w:rPr>
          <w:b/>
          <w:szCs w:val="28"/>
        </w:rPr>
        <w:br/>
        <w:t>избирательного участка № 13</w:t>
      </w:r>
      <w:r w:rsidR="002C2B9A">
        <w:rPr>
          <w:b/>
          <w:szCs w:val="28"/>
        </w:rPr>
        <w:t>8</w:t>
      </w:r>
      <w:r w:rsidR="00D5528C">
        <w:rPr>
          <w:b/>
          <w:szCs w:val="28"/>
        </w:rPr>
        <w:t>4</w:t>
      </w:r>
    </w:p>
    <w:p w:rsidR="00160E6E" w:rsidRPr="00560EB0" w:rsidRDefault="00160E6E" w:rsidP="00560EB0">
      <w:pPr>
        <w:widowControl w:val="0"/>
        <w:jc w:val="center"/>
        <w:rPr>
          <w:rFonts w:ascii="Calibri" w:hAnsi="Calibri"/>
          <w:sz w:val="22"/>
          <w:szCs w:val="22"/>
          <w:lang w:eastAsia="en-US"/>
        </w:rPr>
      </w:pPr>
    </w:p>
    <w:p w:rsidR="00160E6E" w:rsidRPr="003511F1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proofErr w:type="gramStart"/>
      <w:r w:rsidRPr="009363A6">
        <w:rPr>
          <w:szCs w:val="28"/>
        </w:rPr>
        <w:t xml:space="preserve">В соответствии с пунктом 7 статьи 28 Федерального закона </w:t>
      </w:r>
      <w:r w:rsidRPr="003511F1">
        <w:rPr>
          <w:szCs w:val="28"/>
        </w:rPr>
        <w:t xml:space="preserve">от 12 июня 2002 года № 67-ФЗ </w:t>
      </w:r>
      <w:r w:rsidRPr="009363A6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3 Закона Санкт-Петербурга «О территориальных избирательных комиссиях </w:t>
      </w:r>
      <w:r>
        <w:rPr>
          <w:szCs w:val="28"/>
        </w:rPr>
        <w:t xml:space="preserve">          </w:t>
      </w:r>
      <w:r w:rsidRPr="009363A6">
        <w:rPr>
          <w:szCs w:val="28"/>
        </w:rPr>
        <w:t xml:space="preserve">в Санкт-Петербурге», </w:t>
      </w:r>
      <w:r>
        <w:rPr>
          <w:szCs w:val="28"/>
        </w:rPr>
        <w:t>на основании личного заявления председателя участковой избирательной комиссии № 13</w:t>
      </w:r>
      <w:r w:rsidR="002C2B9A">
        <w:rPr>
          <w:szCs w:val="28"/>
        </w:rPr>
        <w:t>8</w:t>
      </w:r>
      <w:r w:rsidR="00D5528C">
        <w:rPr>
          <w:szCs w:val="28"/>
        </w:rPr>
        <w:t>4</w:t>
      </w:r>
      <w:r>
        <w:rPr>
          <w:szCs w:val="28"/>
        </w:rPr>
        <w:t xml:space="preserve"> (далее – УИК № 13</w:t>
      </w:r>
      <w:r w:rsidR="002C2B9A">
        <w:rPr>
          <w:szCs w:val="28"/>
        </w:rPr>
        <w:t>8</w:t>
      </w:r>
      <w:r w:rsidR="00D5528C">
        <w:rPr>
          <w:szCs w:val="28"/>
        </w:rPr>
        <w:t>4</w:t>
      </w:r>
      <w:r>
        <w:rPr>
          <w:szCs w:val="28"/>
        </w:rPr>
        <w:t>)</w:t>
      </w:r>
      <w:r w:rsidRPr="009363A6">
        <w:rPr>
          <w:szCs w:val="28"/>
        </w:rPr>
        <w:t xml:space="preserve"> </w:t>
      </w:r>
      <w:r>
        <w:rPr>
          <w:szCs w:val="28"/>
        </w:rPr>
        <w:t>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(далее – ТИК № 27</w:t>
      </w:r>
      <w:proofErr w:type="gramEnd"/>
      <w:r>
        <w:rPr>
          <w:szCs w:val="28"/>
        </w:rPr>
        <w:t xml:space="preserve">) </w:t>
      </w:r>
      <w:r>
        <w:rPr>
          <w:szCs w:val="28"/>
        </w:rPr>
        <w:br/>
      </w:r>
      <w:proofErr w:type="gramStart"/>
      <w:r w:rsidRPr="003511F1">
        <w:rPr>
          <w:b/>
          <w:szCs w:val="28"/>
        </w:rPr>
        <w:t>р</w:t>
      </w:r>
      <w:proofErr w:type="gramEnd"/>
      <w:r w:rsidRPr="003511F1">
        <w:rPr>
          <w:b/>
          <w:szCs w:val="28"/>
        </w:rPr>
        <w:t xml:space="preserve"> е ш и л а:</w:t>
      </w:r>
    </w:p>
    <w:p w:rsidR="00160E6E" w:rsidRPr="00D5528C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1. </w:t>
      </w:r>
      <w:r w:rsidRPr="003511F1">
        <w:rPr>
          <w:szCs w:val="28"/>
        </w:rPr>
        <w:t xml:space="preserve">Освободить от обязанностей </w:t>
      </w:r>
      <w:r w:rsidRPr="009363A6">
        <w:rPr>
          <w:szCs w:val="28"/>
        </w:rPr>
        <w:t>председател</w:t>
      </w:r>
      <w:r>
        <w:rPr>
          <w:szCs w:val="28"/>
        </w:rPr>
        <w:t>я</w:t>
      </w:r>
      <w:r w:rsidRPr="009363A6">
        <w:rPr>
          <w:szCs w:val="28"/>
        </w:rPr>
        <w:t xml:space="preserve"> </w:t>
      </w:r>
      <w:r>
        <w:rPr>
          <w:szCs w:val="28"/>
        </w:rPr>
        <w:t>УИК № 13</w:t>
      </w:r>
      <w:r w:rsidR="002C2B9A">
        <w:rPr>
          <w:szCs w:val="28"/>
        </w:rPr>
        <w:t>8</w:t>
      </w:r>
      <w:r w:rsidR="00D5528C">
        <w:rPr>
          <w:szCs w:val="28"/>
        </w:rPr>
        <w:t>4</w:t>
      </w:r>
      <w:r>
        <w:rPr>
          <w:szCs w:val="28"/>
        </w:rPr>
        <w:t xml:space="preserve">                         </w:t>
      </w:r>
      <w:proofErr w:type="spellStart"/>
      <w:r w:rsidR="00D5528C">
        <w:rPr>
          <w:b/>
          <w:szCs w:val="28"/>
        </w:rPr>
        <w:t>Грицкевич</w:t>
      </w:r>
      <w:proofErr w:type="spellEnd"/>
      <w:r w:rsidR="00D5528C">
        <w:rPr>
          <w:b/>
          <w:szCs w:val="28"/>
        </w:rPr>
        <w:t xml:space="preserve"> Татьяну Геннадьевну</w:t>
      </w:r>
      <w:r>
        <w:rPr>
          <w:szCs w:val="28"/>
        </w:rPr>
        <w:t>, предложенную в состав УИК № 13</w:t>
      </w:r>
      <w:r w:rsidR="00D5528C">
        <w:rPr>
          <w:szCs w:val="28"/>
        </w:rPr>
        <w:t>84</w:t>
      </w:r>
      <w:r>
        <w:rPr>
          <w:szCs w:val="28"/>
        </w:rPr>
        <w:t xml:space="preserve"> </w:t>
      </w:r>
      <w:r w:rsidR="00D5528C" w:rsidRPr="00D5528C">
        <w:rPr>
          <w:szCs w:val="28"/>
        </w:rPr>
        <w:t>собранием избирателей по месту работы</w:t>
      </w:r>
      <w:r w:rsidRPr="00D5528C">
        <w:rPr>
          <w:szCs w:val="28"/>
        </w:rPr>
        <w:t>.</w:t>
      </w:r>
    </w:p>
    <w:p w:rsidR="00160E6E" w:rsidRPr="009363A6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</w:t>
      </w:r>
      <w:r w:rsidR="002C2B9A">
        <w:rPr>
          <w:szCs w:val="28"/>
        </w:rPr>
        <w:t>8</w:t>
      </w:r>
      <w:r w:rsidR="00D5528C">
        <w:rPr>
          <w:szCs w:val="28"/>
        </w:rPr>
        <w:t>4</w:t>
      </w:r>
      <w:r>
        <w:rPr>
          <w:szCs w:val="28"/>
        </w:rPr>
        <w:t>.</w:t>
      </w:r>
    </w:p>
    <w:p w:rsidR="00160E6E" w:rsidRPr="004A51E6" w:rsidRDefault="00160E6E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160E6E" w:rsidRPr="004A51E6" w:rsidRDefault="00160E6E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</w:t>
      </w:r>
      <w:proofErr w:type="gramStart"/>
      <w:r w:rsidRPr="004A51E6">
        <w:rPr>
          <w:rFonts w:eastAsia="Arial Unicode MS"/>
          <w:kern w:val="2"/>
          <w:szCs w:val="28"/>
          <w:lang w:eastAsia="ar-SA"/>
        </w:rPr>
        <w:t>Контроль за</w:t>
      </w:r>
      <w:proofErr w:type="gramEnd"/>
      <w:r w:rsidRPr="004A51E6">
        <w:rPr>
          <w:rFonts w:eastAsia="Arial Unicode MS"/>
          <w:kern w:val="2"/>
          <w:szCs w:val="28"/>
          <w:lang w:eastAsia="ar-SA"/>
        </w:rPr>
        <w:t xml:space="preserve">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160E6E" w:rsidRPr="004A51E6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160E6E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160E6E" w:rsidRPr="004F785F" w:rsidRDefault="002C2B9A" w:rsidP="00132F99">
      <w:pPr>
        <w:jc w:val="both"/>
        <w:rPr>
          <w:sz w:val="24"/>
          <w:szCs w:val="24"/>
          <w:lang w:eastAsia="en-US"/>
        </w:rPr>
      </w:pPr>
      <w:r>
        <w:t xml:space="preserve">избирательной комиссии № </w:t>
      </w:r>
      <w:r w:rsidR="00160E6E" w:rsidRPr="004A51E6">
        <w:t xml:space="preserve">27                 </w:t>
      </w:r>
      <w:r w:rsidR="00160E6E">
        <w:t xml:space="preserve">                              </w:t>
      </w:r>
      <w:r w:rsidR="00160E6E" w:rsidRPr="004A51E6">
        <w:t xml:space="preserve">    </w:t>
      </w:r>
      <w:r w:rsidR="00473B7A">
        <w:t>Е.В. Дерябина</w:t>
      </w:r>
      <w:bookmarkStart w:id="0" w:name="_GoBack"/>
      <w:bookmarkEnd w:id="0"/>
    </w:p>
    <w:sectPr w:rsidR="00160E6E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6E" w:rsidRDefault="00160E6E" w:rsidP="00E23D7E">
      <w:r>
        <w:separator/>
      </w:r>
    </w:p>
  </w:endnote>
  <w:endnote w:type="continuationSeparator" w:id="0">
    <w:p w:rsidR="00160E6E" w:rsidRDefault="00160E6E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6E" w:rsidRDefault="00160E6E" w:rsidP="00E23D7E">
      <w:r>
        <w:separator/>
      </w:r>
    </w:p>
  </w:footnote>
  <w:footnote w:type="continuationSeparator" w:id="0">
    <w:p w:rsidR="00160E6E" w:rsidRDefault="00160E6E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E"/>
    <w:rsid w:val="00005A72"/>
    <w:rsid w:val="00007387"/>
    <w:rsid w:val="000104CB"/>
    <w:rsid w:val="0003204E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0F40C6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2B9A"/>
    <w:rsid w:val="002C7B0F"/>
    <w:rsid w:val="002D4C16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73B7A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5A27"/>
    <w:rsid w:val="00C568EA"/>
    <w:rsid w:val="00C76051"/>
    <w:rsid w:val="00C94872"/>
    <w:rsid w:val="00CE5787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528C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62945"/>
    <w:rsid w:val="00F67D65"/>
    <w:rsid w:val="00F74847"/>
    <w:rsid w:val="00F801AC"/>
    <w:rsid w:val="00F82EAB"/>
    <w:rsid w:val="00FA149B"/>
    <w:rsid w:val="00FA2AE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Лариса</cp:lastModifiedBy>
  <cp:revision>4</cp:revision>
  <cp:lastPrinted>2021-03-09T08:18:00Z</cp:lastPrinted>
  <dcterms:created xsi:type="dcterms:W3CDTF">2021-07-21T13:42:00Z</dcterms:created>
  <dcterms:modified xsi:type="dcterms:W3CDTF">2021-07-28T11:28:00Z</dcterms:modified>
</cp:coreProperties>
</file>